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08" w:rsidRDefault="00074808" w:rsidP="00074808">
      <w:pPr>
        <w:jc w:val="center"/>
        <w:rPr>
          <w:sz w:val="28"/>
          <w:szCs w:val="28"/>
        </w:rPr>
      </w:pPr>
      <w:r w:rsidRPr="00073E74">
        <w:rPr>
          <w:noProof/>
          <w:sz w:val="28"/>
          <w:szCs w:val="28"/>
        </w:rPr>
        <w:drawing>
          <wp:inline distT="0" distB="0" distL="0" distR="0" wp14:anchorId="26DE6538" wp14:editId="3CDDE538">
            <wp:extent cx="1802650" cy="10778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65" cy="107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08" w:rsidRPr="00073E74" w:rsidRDefault="00074808" w:rsidP="00074808">
      <w:pPr>
        <w:jc w:val="center"/>
        <w:rPr>
          <w:b/>
          <w:sz w:val="28"/>
          <w:szCs w:val="28"/>
        </w:rPr>
      </w:pPr>
      <w:r w:rsidRPr="00073E74">
        <w:rPr>
          <w:b/>
          <w:sz w:val="28"/>
          <w:szCs w:val="28"/>
        </w:rPr>
        <w:t>AIS CAMPANIA- DELEGAZIONE di NAPOLI</w:t>
      </w:r>
    </w:p>
    <w:p w:rsidR="00074808" w:rsidRPr="00073E74" w:rsidRDefault="00074808" w:rsidP="00074808">
      <w:pPr>
        <w:jc w:val="center"/>
        <w:rPr>
          <w:b/>
          <w:sz w:val="28"/>
          <w:szCs w:val="28"/>
        </w:rPr>
      </w:pPr>
      <w:r w:rsidRPr="00073E74">
        <w:rPr>
          <w:b/>
          <w:sz w:val="28"/>
          <w:szCs w:val="28"/>
        </w:rPr>
        <w:t>Corso n. 26</w:t>
      </w:r>
      <w:proofErr w:type="gramStart"/>
      <w:r w:rsidRPr="00073E74">
        <w:rPr>
          <w:b/>
          <w:sz w:val="28"/>
          <w:szCs w:val="28"/>
        </w:rPr>
        <w:t xml:space="preserve">  </w:t>
      </w:r>
      <w:proofErr w:type="gramEnd"/>
      <w:r w:rsidRPr="00073E74">
        <w:rPr>
          <w:b/>
          <w:sz w:val="28"/>
          <w:szCs w:val="28"/>
        </w:rPr>
        <w:t>I livello – Aprile 2012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6112"/>
      </w:tblGrid>
      <w:tr w:rsidR="00074808" w:rsidTr="00811C37">
        <w:trPr>
          <w:trHeight w:val="338"/>
        </w:trPr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808" w:rsidRPr="00073E74" w:rsidRDefault="00074808" w:rsidP="00811C37">
            <w:pPr>
              <w:jc w:val="center"/>
              <w:rPr>
                <w:color w:val="000000"/>
                <w:sz w:val="28"/>
                <w:szCs w:val="28"/>
              </w:rPr>
            </w:pPr>
            <w:r w:rsidRPr="00073E74">
              <w:rPr>
                <w:b/>
                <w:bCs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808" w:rsidRPr="00073E74" w:rsidRDefault="00074808" w:rsidP="00811C37">
            <w:pPr>
              <w:pStyle w:val="Titolo"/>
              <w:rPr>
                <w:color w:val="000000"/>
                <w:sz w:val="28"/>
                <w:szCs w:val="28"/>
              </w:rPr>
            </w:pPr>
            <w:r w:rsidRPr="00073E74">
              <w:rPr>
                <w:color w:val="000000"/>
                <w:sz w:val="28"/>
                <w:szCs w:val="28"/>
              </w:rPr>
              <w:t>Argomento della Lezione</w:t>
            </w:r>
          </w:p>
        </w:tc>
      </w:tr>
      <w:tr w:rsidR="00074808" w:rsidRPr="00CF202A" w:rsidTr="00811C37">
        <w:trPr>
          <w:trHeight w:val="540"/>
        </w:trPr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10.04.2012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Titolo2"/>
              <w:spacing w:line="360" w:lineRule="auto"/>
              <w:rPr>
                <w:color w:val="000000"/>
                <w:sz w:val="28"/>
                <w:szCs w:val="28"/>
              </w:rPr>
            </w:pPr>
            <w:r w:rsidRPr="00073E74">
              <w:rPr>
                <w:bCs w:val="0"/>
                <w:color w:val="000000"/>
                <w:sz w:val="28"/>
                <w:szCs w:val="28"/>
              </w:rPr>
              <w:t xml:space="preserve"> 1 - LA FIGURA DEL SOMMELIER </w:t>
            </w:r>
          </w:p>
        </w:tc>
      </w:tr>
      <w:tr w:rsidR="00074808" w:rsidRPr="00CF202A" w:rsidTr="00811C37">
        <w:trPr>
          <w:trHeight w:val="510"/>
        </w:trPr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17.04.2012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Titolo3"/>
              <w:spacing w:line="360" w:lineRule="auto"/>
              <w:rPr>
                <w:bCs w:val="0"/>
                <w:color w:val="000000"/>
                <w:sz w:val="28"/>
                <w:szCs w:val="28"/>
              </w:rPr>
            </w:pPr>
            <w:r w:rsidRPr="00073E74">
              <w:rPr>
                <w:bCs w:val="0"/>
                <w:color w:val="000000"/>
                <w:sz w:val="28"/>
                <w:szCs w:val="28"/>
              </w:rPr>
              <w:t xml:space="preserve"> 2 - VITICOLTURA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24.04.2012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Titolo2"/>
              <w:spacing w:line="360" w:lineRule="auto"/>
              <w:rPr>
                <w:color w:val="000000"/>
                <w:sz w:val="28"/>
                <w:szCs w:val="28"/>
              </w:rPr>
            </w:pPr>
            <w:r w:rsidRPr="00073E74">
              <w:rPr>
                <w:bCs w:val="0"/>
                <w:color w:val="000000"/>
                <w:sz w:val="28"/>
                <w:szCs w:val="28"/>
              </w:rPr>
              <w:t xml:space="preserve"> 3 - ENOLOGIA: LA PRODUZIONE DEL VINO </w:t>
            </w:r>
          </w:p>
        </w:tc>
      </w:tr>
      <w:tr w:rsidR="00074808" w:rsidRPr="00CF202A" w:rsidTr="00811C37">
        <w:trPr>
          <w:trHeight w:val="495"/>
        </w:trPr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MERCOLEDI’</w:t>
            </w:r>
          </w:p>
          <w:p w:rsidR="00074808" w:rsidRPr="00073E74" w:rsidRDefault="00520C23" w:rsidP="00811C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02.04</w:t>
            </w:r>
            <w:bookmarkStart w:id="0" w:name="_GoBack"/>
            <w:bookmarkEnd w:id="0"/>
            <w:r w:rsidR="00074808" w:rsidRPr="00073E74">
              <w:rPr>
                <w:b/>
                <w:color w:val="000000"/>
                <w:sz w:val="28"/>
                <w:szCs w:val="28"/>
              </w:rPr>
              <w:t>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bodytext2"/>
              <w:spacing w:line="36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 </w:t>
            </w:r>
            <w:r w:rsidRPr="00073E74">
              <w:rPr>
                <w:b/>
                <w:bCs/>
                <w:color w:val="000000"/>
                <w:sz w:val="28"/>
                <w:szCs w:val="28"/>
              </w:rPr>
              <w:t xml:space="preserve">4 - ENOLOGIA: I </w:t>
            </w:r>
            <w:proofErr w:type="gramStart"/>
            <w:r w:rsidRPr="00073E74">
              <w:rPr>
                <w:b/>
                <w:bCs/>
                <w:color w:val="000000"/>
                <w:sz w:val="28"/>
                <w:szCs w:val="28"/>
              </w:rPr>
              <w:t>COMPONENTI</w:t>
            </w:r>
            <w:proofErr w:type="gramEnd"/>
            <w:r w:rsidRPr="00073E74">
              <w:rPr>
                <w:b/>
                <w:bCs/>
                <w:color w:val="000000"/>
                <w:sz w:val="28"/>
                <w:szCs w:val="28"/>
              </w:rPr>
              <w:t xml:space="preserve"> DEL VINO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08.05.2012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 5 - TECNICA DELLA DEGUSTAZIONE: ESAME VISIVO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15.05.2012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 6 – TECNICA DELLA DEGUSTAZIONE: ESAME OLFATTIVO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22.05.2012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 7 - TECNICA DELLA DEGUSTAZIONE: ESAME GUSTO-OLFATTIVO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29.05.2012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Corpodeltesto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 xml:space="preserve"> 8 – VINI SPECIALI E PASSITI </w:t>
            </w:r>
            <w:proofErr w:type="gramStart"/>
            <w:r w:rsidRPr="00073E74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05.06.2012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Titolo2"/>
              <w:spacing w:line="360" w:lineRule="auto"/>
              <w:rPr>
                <w:color w:val="000000"/>
                <w:sz w:val="28"/>
                <w:szCs w:val="28"/>
              </w:rPr>
            </w:pPr>
            <w:r w:rsidRPr="00073E74">
              <w:rPr>
                <w:color w:val="000000"/>
                <w:sz w:val="28"/>
                <w:szCs w:val="28"/>
              </w:rPr>
              <w:t xml:space="preserve"> 9 - VINI SPECIALI E PASSITI </w:t>
            </w:r>
            <w:proofErr w:type="gramStart"/>
            <w:r w:rsidRPr="00073E7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12.06.2012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Titolo2"/>
              <w:spacing w:line="360" w:lineRule="auto"/>
              <w:rPr>
                <w:color w:val="000000"/>
                <w:sz w:val="28"/>
                <w:szCs w:val="28"/>
              </w:rPr>
            </w:pPr>
            <w:r w:rsidRPr="00073E74">
              <w:rPr>
                <w:bCs w:val="0"/>
                <w:color w:val="000000"/>
                <w:sz w:val="28"/>
                <w:szCs w:val="28"/>
              </w:rPr>
              <w:t> 10 - LEGISLAZIONE E ENOGRAFIA NAZIONALE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Corpodeltesto2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i w:val="0"/>
                <w:iCs w:val="0"/>
                <w:color w:val="000000"/>
                <w:sz w:val="28"/>
                <w:szCs w:val="28"/>
              </w:rPr>
              <w:t xml:space="preserve"> 11 - BIRRA E DISTILLATI DA CEREALI 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26.06.2012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 12 - ALTRI DISTILLATI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03.07.2012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Corpodeltesto2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i w:val="0"/>
                <w:iCs w:val="0"/>
                <w:color w:val="000000"/>
                <w:sz w:val="28"/>
                <w:szCs w:val="28"/>
              </w:rPr>
              <w:t xml:space="preserve"> 13 – </w:t>
            </w:r>
            <w:r w:rsidRPr="00073E74"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LE FUNZIONI DEL SOMMELIER</w:t>
            </w:r>
          </w:p>
        </w:tc>
      </w:tr>
      <w:tr w:rsidR="00074808" w:rsidRPr="00CF202A" w:rsidTr="00811C37"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SABATO</w:t>
            </w:r>
          </w:p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07.07.2012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pStyle w:val="Titolo2"/>
              <w:spacing w:line="360" w:lineRule="auto"/>
              <w:rPr>
                <w:color w:val="000000"/>
                <w:sz w:val="28"/>
                <w:szCs w:val="28"/>
              </w:rPr>
            </w:pPr>
            <w:r w:rsidRPr="00073E74">
              <w:rPr>
                <w:bCs w:val="0"/>
                <w:color w:val="000000"/>
                <w:sz w:val="28"/>
                <w:szCs w:val="28"/>
              </w:rPr>
              <w:t> 14</w:t>
            </w:r>
            <w:proofErr w:type="gramStart"/>
            <w:r w:rsidRPr="00073E74">
              <w:rPr>
                <w:bCs w:val="0"/>
                <w:color w:val="000000"/>
                <w:sz w:val="28"/>
                <w:szCs w:val="28"/>
              </w:rPr>
              <w:t xml:space="preserve">  </w:t>
            </w:r>
            <w:proofErr w:type="gramEnd"/>
            <w:r w:rsidRPr="00073E74">
              <w:rPr>
                <w:bCs w:val="0"/>
                <w:color w:val="000000"/>
                <w:sz w:val="28"/>
                <w:szCs w:val="28"/>
              </w:rPr>
              <w:t>- VISITA IN AZIENDA</w:t>
            </w:r>
          </w:p>
        </w:tc>
      </w:tr>
      <w:tr w:rsidR="00074808" w:rsidRPr="00CF202A" w:rsidTr="00811C37">
        <w:trPr>
          <w:trHeight w:val="79"/>
        </w:trPr>
        <w:tc>
          <w:tcPr>
            <w:tcW w:w="3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MARTEDI’</w:t>
            </w:r>
          </w:p>
          <w:p w:rsidR="00074808" w:rsidRPr="00073E74" w:rsidRDefault="00074808" w:rsidP="00811C37">
            <w:pPr>
              <w:spacing w:line="79" w:lineRule="atLeast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10.07.2012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808" w:rsidRPr="00073E74" w:rsidRDefault="00074808" w:rsidP="00811C37">
            <w:pPr>
              <w:spacing w:line="79" w:lineRule="atLeast"/>
              <w:rPr>
                <w:b/>
                <w:color w:val="000000"/>
                <w:sz w:val="28"/>
                <w:szCs w:val="28"/>
              </w:rPr>
            </w:pPr>
            <w:r w:rsidRPr="00073E74">
              <w:rPr>
                <w:b/>
                <w:color w:val="000000"/>
                <w:sz w:val="28"/>
                <w:szCs w:val="28"/>
              </w:rPr>
              <w:t> 15 - APPROFONDIMENTO SULLA DEGUSTAZIONE E AUTOVALUTAZIONE</w:t>
            </w:r>
          </w:p>
        </w:tc>
      </w:tr>
    </w:tbl>
    <w:p w:rsidR="00013B36" w:rsidRDefault="00013B36"/>
    <w:sectPr w:rsidR="00013B36" w:rsidSect="00F723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8"/>
    <w:rsid w:val="00013B36"/>
    <w:rsid w:val="00074808"/>
    <w:rsid w:val="00520C23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08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qFormat/>
    <w:rsid w:val="00074808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qFormat/>
    <w:rsid w:val="00074808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074808"/>
    <w:rPr>
      <w:rFonts w:ascii="Times New Roman" w:eastAsia="Times New Roman" w:hAnsi="Times New Roman" w:cs="Times New Roman"/>
      <w:b/>
      <w:bCs/>
    </w:rPr>
  </w:style>
  <w:style w:type="character" w:customStyle="1" w:styleId="Titolo3Carattere">
    <w:name w:val="Titolo 3 Carattere"/>
    <w:basedOn w:val="Caratterepredefinitoparagrafo"/>
    <w:link w:val="Titolo3"/>
    <w:rsid w:val="00074808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qFormat/>
    <w:rsid w:val="00074808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074808"/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text2"/>
    <w:basedOn w:val="Normale"/>
    <w:rsid w:val="00074808"/>
    <w:pPr>
      <w:jc w:val="both"/>
    </w:pPr>
  </w:style>
  <w:style w:type="paragraph" w:styleId="Corpodeltesto2">
    <w:name w:val="Body Text 2"/>
    <w:basedOn w:val="Normale"/>
    <w:link w:val="Corpodeltesto2Carattere"/>
    <w:rsid w:val="00074808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rsid w:val="00074808"/>
    <w:rPr>
      <w:rFonts w:ascii="Times New Roman" w:eastAsia="Times New Roman" w:hAnsi="Times New Roman" w:cs="Times New Roman"/>
      <w:i/>
      <w:iCs/>
    </w:rPr>
  </w:style>
  <w:style w:type="paragraph" w:styleId="Corpodeltesto">
    <w:name w:val="Body Text"/>
    <w:basedOn w:val="Normale"/>
    <w:link w:val="CorpodeltestoCarattere"/>
    <w:rsid w:val="00074808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rsid w:val="0007480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480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08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qFormat/>
    <w:rsid w:val="00074808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qFormat/>
    <w:rsid w:val="00074808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074808"/>
    <w:rPr>
      <w:rFonts w:ascii="Times New Roman" w:eastAsia="Times New Roman" w:hAnsi="Times New Roman" w:cs="Times New Roman"/>
      <w:b/>
      <w:bCs/>
    </w:rPr>
  </w:style>
  <w:style w:type="character" w:customStyle="1" w:styleId="Titolo3Carattere">
    <w:name w:val="Titolo 3 Carattere"/>
    <w:basedOn w:val="Caratterepredefinitoparagrafo"/>
    <w:link w:val="Titolo3"/>
    <w:rsid w:val="00074808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qFormat/>
    <w:rsid w:val="00074808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074808"/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text2"/>
    <w:basedOn w:val="Normale"/>
    <w:rsid w:val="00074808"/>
    <w:pPr>
      <w:jc w:val="both"/>
    </w:pPr>
  </w:style>
  <w:style w:type="paragraph" w:styleId="Corpodeltesto2">
    <w:name w:val="Body Text 2"/>
    <w:basedOn w:val="Normale"/>
    <w:link w:val="Corpodeltesto2Carattere"/>
    <w:rsid w:val="00074808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rsid w:val="00074808"/>
    <w:rPr>
      <w:rFonts w:ascii="Times New Roman" w:eastAsia="Times New Roman" w:hAnsi="Times New Roman" w:cs="Times New Roman"/>
      <w:i/>
      <w:iCs/>
    </w:rPr>
  </w:style>
  <w:style w:type="paragraph" w:styleId="Corpodeltesto">
    <w:name w:val="Body Text"/>
    <w:basedOn w:val="Normale"/>
    <w:link w:val="CorpodeltestoCarattere"/>
    <w:rsid w:val="00074808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rsid w:val="0007480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480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>Maestri del Gusto Consulting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Luongo</dc:creator>
  <cp:keywords/>
  <dc:description/>
  <cp:lastModifiedBy>Tommaso Luongo</cp:lastModifiedBy>
  <cp:revision>2</cp:revision>
  <dcterms:created xsi:type="dcterms:W3CDTF">2012-03-23T11:12:00Z</dcterms:created>
  <dcterms:modified xsi:type="dcterms:W3CDTF">2012-03-23T11:12:00Z</dcterms:modified>
</cp:coreProperties>
</file>